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C37" w:rsidRPr="007956F2" w:rsidRDefault="009F4C37" w:rsidP="005D14D6">
      <w:pPr>
        <w:rPr>
          <w:sz w:val="24"/>
          <w:szCs w:val="24"/>
        </w:rPr>
      </w:pPr>
    </w:p>
    <w:p w:rsidR="007956F2" w:rsidRPr="007956F2" w:rsidRDefault="007956F2" w:rsidP="007956F2">
      <w:pPr>
        <w:jc w:val="center"/>
        <w:rPr>
          <w:b/>
          <w:sz w:val="24"/>
          <w:szCs w:val="24"/>
          <w:u w:val="single"/>
        </w:rPr>
      </w:pPr>
      <w:r w:rsidRPr="007956F2">
        <w:rPr>
          <w:b/>
          <w:sz w:val="24"/>
          <w:szCs w:val="24"/>
          <w:u w:val="single"/>
        </w:rPr>
        <w:t>OLD BAR PUBLIC SCHOOL AWARD SYSTEM 2013</w:t>
      </w:r>
    </w:p>
    <w:p w:rsidR="007956F2" w:rsidRPr="00A532E8" w:rsidRDefault="007956F2" w:rsidP="007956F2">
      <w:r w:rsidRPr="00A532E8">
        <w:rPr>
          <w:b/>
        </w:rPr>
        <w:t xml:space="preserve">MERIT CARDS </w:t>
      </w:r>
      <w:r w:rsidRPr="00A532E8">
        <w:t>– 4 Merit cards are given by each class teacher at fortnightly assemblies, whether PRIMARY or INFANTS. Merit cards are worth 2 points each. Class teachers will present their own awards to their students at the assembly.</w:t>
      </w:r>
    </w:p>
    <w:p w:rsidR="007956F2" w:rsidRPr="00A532E8" w:rsidRDefault="007956F2" w:rsidP="007956F2">
      <w:r w:rsidRPr="00A532E8">
        <w:rPr>
          <w:b/>
        </w:rPr>
        <w:t>PRINCIPAL’S AWARDS</w:t>
      </w:r>
      <w:r w:rsidRPr="00A532E8">
        <w:t xml:space="preserve"> – each class teacher completes 1 PRINCIPAL’S AWARD for whole school assemblies. These are to be sent to the office to be signed by the principal. The principal (or guest) will present these at the combined assembly. The Principal’s Award is worth 4 points.</w:t>
      </w:r>
    </w:p>
    <w:p w:rsidR="007956F2" w:rsidRPr="00A532E8" w:rsidRDefault="007956F2" w:rsidP="007956F2">
      <w:r w:rsidRPr="00A532E8">
        <w:rPr>
          <w:b/>
        </w:rPr>
        <w:t>SPORT AWARDS</w:t>
      </w:r>
      <w:r w:rsidRPr="00A532E8">
        <w:t xml:space="preserve"> – these may be presented by any teacher to any student for participation in sport and games, with an emphasis on good sportsmanship and fair play. They will be presented by the class teacher in charge of the assembly at Primary and Infants assemblies. Sport awards are worth 2 points.</w:t>
      </w:r>
    </w:p>
    <w:p w:rsidR="007956F2" w:rsidRPr="00A532E8" w:rsidRDefault="007956F2" w:rsidP="007956F2">
      <w:r w:rsidRPr="00A532E8">
        <w:rPr>
          <w:b/>
        </w:rPr>
        <w:t>ART AWARD</w:t>
      </w:r>
      <w:r w:rsidRPr="00A532E8">
        <w:t xml:space="preserve"> – 2 items of art from Primary classes and 2 items of art from Infants classes will be</w:t>
      </w:r>
      <w:bookmarkStart w:id="0" w:name="_GoBack"/>
      <w:bookmarkEnd w:id="0"/>
      <w:r w:rsidRPr="00A532E8">
        <w:t xml:space="preserve"> selected by the school leaders prior to each whole school assembly. These will be presented at the combined assembly with the expectation that the students receiving the awards can tell the assembly how they made their art work. These will then be displayed in the Foyer for everyone to admire. </w:t>
      </w:r>
    </w:p>
    <w:p w:rsidR="007956F2" w:rsidRPr="00A532E8" w:rsidRDefault="007956F2" w:rsidP="007956F2">
      <w:r w:rsidRPr="00A532E8">
        <w:rPr>
          <w:b/>
        </w:rPr>
        <w:t>SILVER BADGE</w:t>
      </w:r>
      <w:r w:rsidRPr="00A532E8">
        <w:t xml:space="preserve"> – a student will earn a SILVER BADGE when they have achieved 6 merit points in one calendar year. This badge will entitle them to certain privileges such as first in line at the canteen for the rest of the year.</w:t>
      </w:r>
    </w:p>
    <w:p w:rsidR="007956F2" w:rsidRPr="00A532E8" w:rsidRDefault="007956F2" w:rsidP="007956F2">
      <w:r w:rsidRPr="00A532E8">
        <w:rPr>
          <w:b/>
        </w:rPr>
        <w:t>10 POINT MERIT CERTIFICATE</w:t>
      </w:r>
      <w:r w:rsidRPr="00A532E8">
        <w:t xml:space="preserve"> – students are encouraged to keep their awards in an album. When they have accumulated awards up to 10 merit points they should present their awards to claim a 10 point award. This is a certificate and a $10 book voucher.</w:t>
      </w:r>
    </w:p>
    <w:p w:rsidR="007956F2" w:rsidRPr="00A532E8" w:rsidRDefault="007956F2" w:rsidP="007956F2">
      <w:r w:rsidRPr="00A532E8">
        <w:rPr>
          <w:b/>
        </w:rPr>
        <w:t>20 POINT MERIT CERTIFICATE</w:t>
      </w:r>
      <w:r w:rsidRPr="00A532E8">
        <w:t xml:space="preserve"> – students are encouraged to keep their awards in an album until they have accumulated awards up to 20 merit points. Then they should present their awards to claim a 20 point award. This is a certificate and a $20 book voucher.</w:t>
      </w:r>
    </w:p>
    <w:p w:rsidR="007956F2" w:rsidRPr="00A532E8" w:rsidRDefault="007956F2" w:rsidP="007956F2">
      <w:r w:rsidRPr="00A532E8">
        <w:rPr>
          <w:b/>
        </w:rPr>
        <w:t>BRONZE MEDALLION</w:t>
      </w:r>
      <w:r w:rsidRPr="00A532E8">
        <w:t xml:space="preserve"> – 30 merit points.</w:t>
      </w:r>
    </w:p>
    <w:p w:rsidR="007956F2" w:rsidRPr="00A532E8" w:rsidRDefault="007956F2" w:rsidP="007956F2">
      <w:r w:rsidRPr="00A532E8">
        <w:rPr>
          <w:b/>
        </w:rPr>
        <w:t>SILVER MEDALLION</w:t>
      </w:r>
      <w:r w:rsidRPr="00A532E8">
        <w:t xml:space="preserve"> – 40 merit points.</w:t>
      </w:r>
    </w:p>
    <w:p w:rsidR="007956F2" w:rsidRPr="00A532E8" w:rsidRDefault="007956F2" w:rsidP="007956F2">
      <w:r w:rsidRPr="00A532E8">
        <w:rPr>
          <w:b/>
        </w:rPr>
        <w:t>GOLD MEDALLION</w:t>
      </w:r>
      <w:r w:rsidRPr="00A532E8">
        <w:t xml:space="preserve"> – 50 merit points.</w:t>
      </w:r>
    </w:p>
    <w:p w:rsidR="007956F2" w:rsidRPr="00A532E8" w:rsidRDefault="007956F2" w:rsidP="007956F2">
      <w:r w:rsidRPr="00A532E8">
        <w:t>BADGES, 10 &amp; 20 POINT CERTIFICATES and MEDALLIONS will only be presented at whole school assemblies.</w:t>
      </w:r>
    </w:p>
    <w:p w:rsidR="007956F2" w:rsidRPr="00A532E8" w:rsidRDefault="007956F2" w:rsidP="007956F2">
      <w:pPr>
        <w:rPr>
          <w:b/>
        </w:rPr>
      </w:pPr>
      <w:r w:rsidRPr="00A532E8">
        <w:rPr>
          <w:b/>
        </w:rPr>
        <w:t>WIN BINS</w:t>
      </w:r>
    </w:p>
    <w:p w:rsidR="007956F2" w:rsidRPr="00A532E8" w:rsidRDefault="007956F2" w:rsidP="007956F2">
      <w:r w:rsidRPr="00A532E8">
        <w:t>2 WIN BINS of value $3 each will be drawn (by members of the class leading the assembly) at each Primary and Infants Assembly. The WIN BINS will be retained and then added into one box for a ‘SUPER DRAW’ of 5 WIN BINS at combined or whole school assemblies.</w:t>
      </w:r>
    </w:p>
    <w:p w:rsidR="007956F2" w:rsidRDefault="007956F2" w:rsidP="005D14D6"/>
    <w:sectPr w:rsidR="007956F2" w:rsidSect="0056359C">
      <w:headerReference w:type="default" r:id="rId8"/>
      <w:footerReference w:type="default" r:id="rId9"/>
      <w:pgSz w:w="11906" w:h="16838"/>
      <w:pgMar w:top="709" w:right="849" w:bottom="1440" w:left="851" w:header="426" w:footer="4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70F" w:rsidRDefault="0001270F" w:rsidP="0056359C">
      <w:pPr>
        <w:spacing w:after="0" w:line="240" w:lineRule="auto"/>
      </w:pPr>
      <w:r>
        <w:separator/>
      </w:r>
    </w:p>
  </w:endnote>
  <w:endnote w:type="continuationSeparator" w:id="0">
    <w:p w:rsidR="0001270F" w:rsidRDefault="0001270F" w:rsidP="00563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70F" w:rsidRPr="00CB5912" w:rsidRDefault="0001270F" w:rsidP="00CB5912">
    <w:pPr>
      <w:pStyle w:val="Footer"/>
      <w:jc w:val="center"/>
    </w:pPr>
    <w:r>
      <w:rPr>
        <w:noProof/>
        <w:lang w:eastAsia="en-AU"/>
      </w:rPr>
      <w:drawing>
        <wp:inline distT="0" distB="0" distL="0" distR="0" wp14:anchorId="7F2E3F90" wp14:editId="2C496575">
          <wp:extent cx="6480810" cy="5251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Foot Large OBPS.jpg"/>
                  <pic:cNvPicPr/>
                </pic:nvPicPr>
                <pic:blipFill>
                  <a:blip r:embed="rId1">
                    <a:extLst>
                      <a:ext uri="{28A0092B-C50C-407E-A947-70E740481C1C}">
                        <a14:useLocalDpi xmlns:a14="http://schemas.microsoft.com/office/drawing/2010/main" val="0"/>
                      </a:ext>
                    </a:extLst>
                  </a:blip>
                  <a:stretch>
                    <a:fillRect/>
                  </a:stretch>
                </pic:blipFill>
                <pic:spPr>
                  <a:xfrm>
                    <a:off x="0" y="0"/>
                    <a:ext cx="6480810" cy="52514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70F" w:rsidRDefault="0001270F" w:rsidP="0056359C">
      <w:pPr>
        <w:spacing w:after="0" w:line="240" w:lineRule="auto"/>
      </w:pPr>
      <w:r>
        <w:separator/>
      </w:r>
    </w:p>
  </w:footnote>
  <w:footnote w:type="continuationSeparator" w:id="0">
    <w:p w:rsidR="0001270F" w:rsidRDefault="0001270F" w:rsidP="005635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70F" w:rsidRDefault="0001270F" w:rsidP="0056359C">
    <w:pPr>
      <w:pStyle w:val="Header"/>
      <w:jc w:val="center"/>
    </w:pPr>
    <w:r>
      <w:rPr>
        <w:noProof/>
        <w:lang w:eastAsia="en-AU"/>
      </w:rPr>
      <w:drawing>
        <wp:inline distT="0" distB="0" distL="0" distR="0" wp14:anchorId="47A91BF0" wp14:editId="3DA1B1C9">
          <wp:extent cx="6480810" cy="12331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Head Large OBPS.jpg"/>
                  <pic:cNvPicPr/>
                </pic:nvPicPr>
                <pic:blipFill>
                  <a:blip r:embed="rId1">
                    <a:extLst>
                      <a:ext uri="{28A0092B-C50C-407E-A947-70E740481C1C}">
                        <a14:useLocalDpi xmlns:a14="http://schemas.microsoft.com/office/drawing/2010/main" val="0"/>
                      </a:ext>
                    </a:extLst>
                  </a:blip>
                  <a:stretch>
                    <a:fillRect/>
                  </a:stretch>
                </pic:blipFill>
                <pic:spPr>
                  <a:xfrm>
                    <a:off x="0" y="0"/>
                    <a:ext cx="6480810" cy="12331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8"/>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59C"/>
    <w:rsid w:val="0001270F"/>
    <w:rsid w:val="000D76C2"/>
    <w:rsid w:val="001E3C12"/>
    <w:rsid w:val="001E4B88"/>
    <w:rsid w:val="003D7169"/>
    <w:rsid w:val="0056359C"/>
    <w:rsid w:val="005D14D6"/>
    <w:rsid w:val="0067774F"/>
    <w:rsid w:val="007049EC"/>
    <w:rsid w:val="007956F2"/>
    <w:rsid w:val="009537A6"/>
    <w:rsid w:val="009F4C37"/>
    <w:rsid w:val="00B75A41"/>
    <w:rsid w:val="00CB5912"/>
    <w:rsid w:val="00CF18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6F2"/>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359C"/>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56359C"/>
    <w:rPr>
      <w:rFonts w:ascii="Tahoma" w:hAnsi="Tahoma" w:cs="Tahoma"/>
      <w:sz w:val="16"/>
      <w:szCs w:val="16"/>
    </w:rPr>
  </w:style>
  <w:style w:type="paragraph" w:styleId="Header">
    <w:name w:val="header"/>
    <w:basedOn w:val="Normal"/>
    <w:link w:val="HeaderChar"/>
    <w:uiPriority w:val="99"/>
    <w:unhideWhenUsed/>
    <w:rsid w:val="0056359C"/>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56359C"/>
  </w:style>
  <w:style w:type="paragraph" w:styleId="Footer">
    <w:name w:val="footer"/>
    <w:basedOn w:val="Normal"/>
    <w:link w:val="FooterChar"/>
    <w:uiPriority w:val="99"/>
    <w:unhideWhenUsed/>
    <w:rsid w:val="0056359C"/>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56359C"/>
  </w:style>
  <w:style w:type="character" w:styleId="SubtleEmphasis">
    <w:name w:val="Subtle Emphasis"/>
    <w:basedOn w:val="DefaultParagraphFont"/>
    <w:uiPriority w:val="19"/>
    <w:qFormat/>
    <w:rsid w:val="001E3C12"/>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6F2"/>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359C"/>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56359C"/>
    <w:rPr>
      <w:rFonts w:ascii="Tahoma" w:hAnsi="Tahoma" w:cs="Tahoma"/>
      <w:sz w:val="16"/>
      <w:szCs w:val="16"/>
    </w:rPr>
  </w:style>
  <w:style w:type="paragraph" w:styleId="Header">
    <w:name w:val="header"/>
    <w:basedOn w:val="Normal"/>
    <w:link w:val="HeaderChar"/>
    <w:uiPriority w:val="99"/>
    <w:unhideWhenUsed/>
    <w:rsid w:val="0056359C"/>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56359C"/>
  </w:style>
  <w:style w:type="paragraph" w:styleId="Footer">
    <w:name w:val="footer"/>
    <w:basedOn w:val="Normal"/>
    <w:link w:val="FooterChar"/>
    <w:uiPriority w:val="99"/>
    <w:unhideWhenUsed/>
    <w:rsid w:val="0056359C"/>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56359C"/>
  </w:style>
  <w:style w:type="character" w:styleId="SubtleEmphasis">
    <w:name w:val="Subtle Emphasis"/>
    <w:basedOn w:val="DefaultParagraphFont"/>
    <w:uiPriority w:val="19"/>
    <w:qFormat/>
    <w:rsid w:val="001E3C12"/>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84FC0-BDF6-4595-A3BB-C999B9BC4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364</Words>
  <Characters>2079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Green</dc:creator>
  <cp:lastModifiedBy>Carol Southwell</cp:lastModifiedBy>
  <cp:revision>2</cp:revision>
  <cp:lastPrinted>2012-08-05T23:29:00Z</cp:lastPrinted>
  <dcterms:created xsi:type="dcterms:W3CDTF">2013-03-05T02:55:00Z</dcterms:created>
  <dcterms:modified xsi:type="dcterms:W3CDTF">2013-03-05T02:55:00Z</dcterms:modified>
</cp:coreProperties>
</file>